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7020" w:type="dxa"/>
        <w:tblLook w:val="04A0" w:firstRow="1" w:lastRow="0" w:firstColumn="1" w:lastColumn="0" w:noHBand="0" w:noVBand="1"/>
      </w:tblPr>
      <w:tblGrid>
        <w:gridCol w:w="5520"/>
        <w:gridCol w:w="1500"/>
      </w:tblGrid>
      <w:tr w:rsidR="00B6136C" w:rsidRPr="00B6136C" w14:paraId="7E2196C1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F1701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Budget 2024/25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2422E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B6136C" w:rsidRPr="00B6136C" w14:paraId="0DCC92C8" w14:textId="77777777" w:rsidTr="00B6136C">
        <w:trPr>
          <w:trHeight w:val="310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A16538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Income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B4FFF7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Budget</w:t>
            </w:r>
          </w:p>
        </w:tc>
      </w:tr>
      <w:tr w:rsidR="00B6136C" w:rsidRPr="00B6136C" w14:paraId="2DF0C3A8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7B36E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Bank interest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B8CAF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3D33C241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D2B6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HMRC VAT RECLAIM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638F3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7D9C2F64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01ABF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Precept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D0C7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£10,107.40</w:t>
            </w:r>
          </w:p>
        </w:tc>
      </w:tr>
      <w:tr w:rsidR="00B6136C" w:rsidRPr="00B6136C" w14:paraId="508DB5DE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0C02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Support Grant SBC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8C29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£527.06</w:t>
            </w:r>
          </w:p>
        </w:tc>
      </w:tr>
      <w:tr w:rsidR="00B6136C" w:rsidRPr="00B6136C" w14:paraId="7E1F3D82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6EF98" w14:textId="31C29866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Concurrent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9447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£159.00</w:t>
            </w:r>
          </w:p>
        </w:tc>
      </w:tr>
      <w:tr w:rsidR="00B6136C" w:rsidRPr="00B6136C" w14:paraId="3333B87C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9CA4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Bank Transfer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0EF28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28899FF1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9368D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Total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A054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£10,793.46</w:t>
            </w:r>
          </w:p>
        </w:tc>
      </w:tr>
      <w:tr w:rsidR="00B6136C" w:rsidRPr="00B6136C" w14:paraId="06A64F8F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C9A9D5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Expenditure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851C95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B6136C" w:rsidRPr="00B6136C" w14:paraId="6AAF3142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C2BE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Subscriptions and Memberships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9C9CA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£200.00</w:t>
            </w:r>
          </w:p>
        </w:tc>
      </w:tr>
      <w:tr w:rsidR="00B6136C" w:rsidRPr="00B6136C" w14:paraId="730565E2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99F3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Insurance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EB78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£650.00</w:t>
            </w:r>
          </w:p>
        </w:tc>
      </w:tr>
      <w:tr w:rsidR="00B6136C" w:rsidRPr="00B6136C" w14:paraId="00C3095C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82B8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Room Hire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D8AD0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£360.00</w:t>
            </w:r>
          </w:p>
        </w:tc>
      </w:tr>
      <w:tr w:rsidR="00B6136C" w:rsidRPr="00B6136C" w14:paraId="7420E2C4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BFF3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Audit Fees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A997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£75.00</w:t>
            </w:r>
          </w:p>
        </w:tc>
      </w:tr>
      <w:tr w:rsidR="00B6136C" w:rsidRPr="00B6136C" w14:paraId="08866244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85C09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GDPR Regulations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F8F39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£175.00</w:t>
            </w:r>
          </w:p>
        </w:tc>
      </w:tr>
      <w:tr w:rsidR="00B6136C" w:rsidRPr="00B6136C" w14:paraId="05371E56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750A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Office Running Costs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CC29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£450.00</w:t>
            </w:r>
          </w:p>
        </w:tc>
      </w:tr>
      <w:tr w:rsidR="00B6136C" w:rsidRPr="00B6136C" w14:paraId="7466AB00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69C3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Payroll Fees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313C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£190.00</w:t>
            </w:r>
          </w:p>
        </w:tc>
      </w:tr>
      <w:tr w:rsidR="00B6136C" w:rsidRPr="00B6136C" w14:paraId="3B804BE4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27E5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Training Costs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50A3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£200.00</w:t>
            </w:r>
          </w:p>
        </w:tc>
      </w:tr>
      <w:tr w:rsidR="00B6136C" w:rsidRPr="00B6136C" w14:paraId="40D130A9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3907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Computer Software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49B28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£80.00</w:t>
            </w:r>
          </w:p>
        </w:tc>
      </w:tr>
      <w:tr w:rsidR="00B6136C" w:rsidRPr="00B6136C" w14:paraId="0149119A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A926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Website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E3E8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£200.00</w:t>
            </w:r>
          </w:p>
        </w:tc>
      </w:tr>
      <w:tr w:rsidR="00B6136C" w:rsidRPr="00B6136C" w14:paraId="36A52F37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FE02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Salary and PAYE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1945A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£3,900.00</w:t>
            </w:r>
          </w:p>
        </w:tc>
      </w:tr>
      <w:tr w:rsidR="00B6136C" w:rsidRPr="00B6136C" w14:paraId="2B99AA48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27D2" w14:textId="3022510D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Highways/R</w:t>
            </w:r>
            <w: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O</w:t>
            </w: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W Maintenance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9121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£2,000.00</w:t>
            </w:r>
          </w:p>
        </w:tc>
      </w:tr>
      <w:tr w:rsidR="00B6136C" w:rsidRPr="00B6136C" w14:paraId="0C536776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5968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Bus Shelter Maintenance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0CF08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£100.00</w:t>
            </w:r>
          </w:p>
        </w:tc>
      </w:tr>
      <w:tr w:rsidR="00B6136C" w:rsidRPr="00B6136C" w14:paraId="5E4C27B0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CF96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Bench Maintenance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B6C4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£250.00</w:t>
            </w:r>
          </w:p>
        </w:tc>
      </w:tr>
      <w:tr w:rsidR="00B6136C" w:rsidRPr="00B6136C" w14:paraId="6F5686AA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B6467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Parish Social Events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989D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£800.00</w:t>
            </w:r>
          </w:p>
        </w:tc>
      </w:tr>
      <w:tr w:rsidR="00B6136C" w:rsidRPr="00B6136C" w14:paraId="097FF694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1A79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Community Projects/Maintenance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7164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£400.00</w:t>
            </w:r>
          </w:p>
        </w:tc>
      </w:tr>
      <w:tr w:rsidR="00B6136C" w:rsidRPr="00B6136C" w14:paraId="62593BBC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38F3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Planning Expertise/Training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8A10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62051543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596C8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Land Maintenance Sandon (£150) Burston (£150)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3752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£400.00</w:t>
            </w:r>
          </w:p>
        </w:tc>
      </w:tr>
      <w:tr w:rsidR="00B6136C" w:rsidRPr="00B6136C" w14:paraId="6EA47365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8853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Elections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3C1F4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£100.00</w:t>
            </w:r>
          </w:p>
        </w:tc>
      </w:tr>
      <w:tr w:rsidR="00B6136C" w:rsidRPr="00B6136C" w14:paraId="03BEC268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EE04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S137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E0E7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4267B89A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4C402" w14:textId="77777777" w:rsidR="00B6136C" w:rsidRPr="00B6136C" w:rsidRDefault="00B6136C" w:rsidP="00B6136C">
            <w:pPr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Bank Transfer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4B5B" w14:textId="77777777" w:rsidR="00B6136C" w:rsidRPr="00B6136C" w:rsidRDefault="00B6136C" w:rsidP="00B6136C">
            <w:pPr>
              <w:jc w:val="right"/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kern w:val="0"/>
                <w:sz w:val="24"/>
                <w:szCs w:val="24"/>
                <w:lang w:eastAsia="en-GB"/>
                <w14:ligatures w14:val="none"/>
              </w:rPr>
              <w:t>£0.00</w:t>
            </w:r>
          </w:p>
        </w:tc>
      </w:tr>
      <w:tr w:rsidR="00B6136C" w:rsidRPr="00B6136C" w14:paraId="4273CE2C" w14:textId="77777777" w:rsidTr="00B6136C">
        <w:trPr>
          <w:trHeight w:val="310"/>
        </w:trPr>
        <w:tc>
          <w:tcPr>
            <w:tcW w:w="5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21BDEB" w14:textId="77777777" w:rsidR="00B6136C" w:rsidRPr="00B6136C" w:rsidRDefault="00B6136C" w:rsidP="00B6136C">
            <w:pPr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7FAF45" w14:textId="77777777" w:rsidR="00B6136C" w:rsidRPr="00B6136C" w:rsidRDefault="00B6136C" w:rsidP="00B6136C">
            <w:pPr>
              <w:jc w:val="right"/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B6136C">
              <w:rPr>
                <w:rFonts w:eastAsia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£10,530.00</w:t>
            </w:r>
          </w:p>
        </w:tc>
      </w:tr>
    </w:tbl>
    <w:p w14:paraId="34CF168A" w14:textId="77777777" w:rsidR="008C044D" w:rsidRDefault="008C044D"/>
    <w:sectPr w:rsidR="008C044D" w:rsidSect="00B6136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36C"/>
    <w:rsid w:val="00042FDA"/>
    <w:rsid w:val="000E178D"/>
    <w:rsid w:val="008C044D"/>
    <w:rsid w:val="00A44CEF"/>
    <w:rsid w:val="00AE3662"/>
    <w:rsid w:val="00B6136C"/>
    <w:rsid w:val="00C33F97"/>
    <w:rsid w:val="00CB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58EFA"/>
  <w15:chartTrackingRefBased/>
  <w15:docId w15:val="{2545BF9C-F38C-419E-8661-A93BDF609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3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3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3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3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3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3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3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3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3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36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36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36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3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3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3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3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3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3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3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3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3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3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3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3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2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Sandon and Burston Parish Council</dc:creator>
  <cp:keywords/>
  <dc:description/>
  <cp:lastModifiedBy>Sandon and Burston Parish Council</cp:lastModifiedBy>
  <cp:revision>1</cp:revision>
  <dcterms:created xsi:type="dcterms:W3CDTF">2024-06-04T09:09:00Z</dcterms:created>
  <dcterms:modified xsi:type="dcterms:W3CDTF">2024-06-04T09:10:00Z</dcterms:modified>
</cp:coreProperties>
</file>